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EA29E7" w:rsidP="00F775DD">
      <w:pPr>
        <w:shd w:val="clear" w:color="auto" w:fill="FFFFFF"/>
        <w:spacing w:line="276" w:lineRule="auto"/>
        <w:jc w:val="center"/>
      </w:pPr>
      <w:r w:rsidRPr="00EA29E7">
        <w:rPr>
          <w:b/>
          <w:bCs/>
        </w:rPr>
        <w:t>ОГСЭ.03</w:t>
      </w:r>
      <w:r w:rsidR="00F775DD" w:rsidRPr="00EA29E7">
        <w:rPr>
          <w:b/>
          <w:bCs/>
        </w:rPr>
        <w:t xml:space="preserve"> ИНОСТРАННЫЙ ЯЗЫК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EA29E7" w:rsidRPr="00EA29E7">
        <w:rPr>
          <w:lang w:eastAsia="ar-SA"/>
        </w:rPr>
        <w:t xml:space="preserve">«Иностранный язык»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A29E7" w:rsidRPr="00EA29E7">
        <w:rPr>
          <w:lang w:eastAsia="ar-SA"/>
        </w:rPr>
        <w:t>43.02.11 Гостиничный сервис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>Учебная дисциплина «Иностранный язык» 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EA29E7" w:rsidRPr="00EA29E7">
        <w:rPr>
          <w:lang w:eastAsia="ar-SA"/>
        </w:rPr>
        <w:t>общий гуманитарный и социально – экономический цикл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9A14E5">
        <w:rPr>
          <w:lang w:eastAsia="ar-SA"/>
        </w:rPr>
        <w:t xml:space="preserve">и профессиональных </w:t>
      </w:r>
      <w:r w:rsidRPr="00EA29E7">
        <w:rPr>
          <w:lang w:eastAsia="ar-SA"/>
        </w:rPr>
        <w:t>компетенций: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29E7">
        <w:rPr>
          <w:lang w:eastAsia="ar-SA"/>
        </w:rPr>
        <w:t>выполнения профессиональных задач, оценивать их эффективность и качество.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29E7">
        <w:rPr>
          <w:lang w:eastAsia="ar-SA"/>
        </w:rPr>
        <w:t>ответственность.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A29E7" w:rsidRPr="00EA29E7" w:rsidRDefault="00EA29E7" w:rsidP="00EA29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EA29E7">
        <w:rPr>
          <w:lang w:eastAsia="ar-SA"/>
        </w:rPr>
        <w:t>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1.1. Принимать заказ от потребителей и оформлять его.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1.2. Бронировать и вести документацию.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1.3. Информировать потребителя о бронировании.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2.1. Принимать, регистрировать и размещать гостей.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2.2. Предоставлять гостю информацию о гостиничных услугах.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2.3. Принимать участие в заключении договоров об оказании гостиничных услуг.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2.4. Обеспечивать выполнение договоров об оказании гостиничных услуг.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2.5. Производить расчеты с гостями, организовывать отъезд и проводы гостей.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2.6. Координировать процесс ночного аудита и передачи дел по окончании смены.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3.2. Организовывать и выполнять работу по предоставлению услуги питания в номерах (</w:t>
      </w:r>
      <w:proofErr w:type="spellStart"/>
      <w:r w:rsidRPr="00EA29E7">
        <w:rPr>
          <w:lang w:eastAsia="ar-SA"/>
        </w:rPr>
        <w:t>room-service</w:t>
      </w:r>
      <w:proofErr w:type="spellEnd"/>
      <w:r w:rsidRPr="00EA29E7">
        <w:rPr>
          <w:lang w:eastAsia="ar-SA"/>
        </w:rPr>
        <w:t>).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3.3. Вести учет оборудования и инвентаря гостиницы.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3.4. Создавать условия для обеспечения сохранности вещей и ценностей проживающих.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lastRenderedPageBreak/>
        <w:t>ПК 4.1. Выявлять спрос на гостиничные услуги.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4.2. Формировать спрос и стимулировать сбыт.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29E7">
        <w:rPr>
          <w:lang w:eastAsia="ar-SA"/>
        </w:rPr>
        <w:t>ПК 4.3. Оценивать конкурентоспособность оказываемых гостиничных услуг.</w:t>
      </w:r>
    </w:p>
    <w:p w:rsidR="00EA29E7" w:rsidRPr="00EA29E7" w:rsidRDefault="00EA29E7" w:rsidP="009A14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bookmarkStart w:id="0" w:name="_GoBack"/>
      <w:bookmarkEnd w:id="0"/>
      <w:r w:rsidRPr="00EA29E7">
        <w:rPr>
          <w:lang w:eastAsia="ar-SA"/>
        </w:rPr>
        <w:t>ПК 4.4. Принимать участие в разработке комплекса маркетинга.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A29E7">
        <w:rPr>
          <w:b/>
          <w:lang w:eastAsia="ar-SA"/>
        </w:rPr>
        <w:t>знать/понимать:</w:t>
      </w:r>
    </w:p>
    <w:p w:rsidR="00EA29E7" w:rsidRPr="00EA29E7" w:rsidRDefault="00EA29E7" w:rsidP="00EA29E7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b/>
          <w:lang w:eastAsia="ar-SA"/>
        </w:rPr>
        <w:t>-</w:t>
      </w:r>
      <w:r w:rsidRPr="00EA29E7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775DD" w:rsidRPr="00EA29E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A29E7">
        <w:rPr>
          <w:b/>
          <w:lang w:eastAsia="ar-SA"/>
        </w:rPr>
        <w:t>уметь: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-переводить (со словарем) иностранные тексты профессиональной направленности;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-самостоятельно совершенствовать устную и письменную речь, пополнять словарный запас;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EA29E7" w:rsidRPr="00EA29E7" w:rsidRDefault="00EA29E7" w:rsidP="00EA29E7">
      <w:r w:rsidRPr="00EA29E7">
        <w:t>Раздел 1. Вводно-коррективный курс.</w:t>
      </w:r>
    </w:p>
    <w:p w:rsidR="00EA29E7" w:rsidRPr="00EA29E7" w:rsidRDefault="00EA29E7" w:rsidP="00EA29E7">
      <w:r w:rsidRPr="00EA29E7">
        <w:t>Тема 1.1.Повторение букв.</w:t>
      </w:r>
    </w:p>
    <w:p w:rsidR="00EA29E7" w:rsidRPr="00EA29E7" w:rsidRDefault="00EA29E7" w:rsidP="00EA29E7">
      <w:r w:rsidRPr="00EA29E7">
        <w:t>Тема 1.2. Знакомство.</w:t>
      </w:r>
    </w:p>
    <w:p w:rsidR="00EA29E7" w:rsidRPr="00EA29E7" w:rsidRDefault="00EA29E7" w:rsidP="00EA29E7">
      <w:r w:rsidRPr="00EA29E7">
        <w:t>Тема 1.3.Обо мне и моей семье.</w:t>
      </w:r>
    </w:p>
    <w:p w:rsidR="00EA29E7" w:rsidRPr="00EA29E7" w:rsidRDefault="00EA29E7" w:rsidP="00EA29E7">
      <w:r w:rsidRPr="00EA29E7">
        <w:t>Раздел 2. Основной курс</w:t>
      </w:r>
    </w:p>
    <w:p w:rsidR="00EA29E7" w:rsidRPr="00EA29E7" w:rsidRDefault="00EA29E7" w:rsidP="00EA29E7">
      <w:r w:rsidRPr="00EA29E7">
        <w:t>Тема 2.1. Свободное время. Хобби.</w:t>
      </w:r>
    </w:p>
    <w:p w:rsidR="00EA29E7" w:rsidRPr="00EA29E7" w:rsidRDefault="00EA29E7" w:rsidP="00EA29E7">
      <w:r w:rsidRPr="00EA29E7">
        <w:t>Тема 2.2. Жилье.</w:t>
      </w:r>
    </w:p>
    <w:p w:rsidR="00EA29E7" w:rsidRPr="00EA29E7" w:rsidRDefault="00EA29E7" w:rsidP="00EA29E7">
      <w:r w:rsidRPr="00EA29E7">
        <w:t>Тема 2.3.Еда и напитки.</w:t>
      </w:r>
    </w:p>
    <w:p w:rsidR="00EA29E7" w:rsidRPr="00EA29E7" w:rsidRDefault="00EA29E7" w:rsidP="00EA29E7">
      <w:r w:rsidRPr="00EA29E7">
        <w:t>Тема 2.4.Здоровый образ жизни.</w:t>
      </w:r>
    </w:p>
    <w:p w:rsidR="00EA29E7" w:rsidRPr="00EA29E7" w:rsidRDefault="00EA29E7" w:rsidP="00EA29E7">
      <w:r w:rsidRPr="00EA29E7">
        <w:t>Тема 2.5. Путешествие. Мир вокруг нас.</w:t>
      </w:r>
    </w:p>
    <w:p w:rsidR="00EA29E7" w:rsidRPr="00EA29E7" w:rsidRDefault="00EA29E7" w:rsidP="00EA29E7">
      <w:r w:rsidRPr="00EA29E7">
        <w:t>Тема 2.6. Шоппинг. Покупаем еду и одежду.</w:t>
      </w:r>
    </w:p>
    <w:p w:rsidR="00EA29E7" w:rsidRPr="00EA29E7" w:rsidRDefault="00EA29E7" w:rsidP="00EA29E7">
      <w:r w:rsidRPr="00EA29E7">
        <w:t>Тема 2.7. Календарь. Говорим о времени.</w:t>
      </w:r>
    </w:p>
    <w:p w:rsidR="00EA29E7" w:rsidRPr="00EA29E7" w:rsidRDefault="00EA29E7" w:rsidP="00EA29E7">
      <w:r w:rsidRPr="00EA29E7">
        <w:t>Тема 2.8. Профессии. Моя будущая профессия.</w:t>
      </w:r>
    </w:p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7D7B9A" w:rsidRPr="00EA29E7" w:rsidRDefault="007D7B9A"/>
    <w:sectPr w:rsidR="007D7B9A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D7B9A"/>
    <w:rsid w:val="009A14E5"/>
    <w:rsid w:val="00E318A1"/>
    <w:rsid w:val="00EA29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2017-10-14T16:19:00Z</dcterms:created>
  <dcterms:modified xsi:type="dcterms:W3CDTF">2017-10-14T16:28:00Z</dcterms:modified>
</cp:coreProperties>
</file>